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25" w:rsidRDefault="00146C25" w:rsidP="00146C25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146C25" w:rsidRDefault="00146C25" w:rsidP="00146C25">
      <w:pPr>
        <w:pStyle w:val="a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46C25" w:rsidRDefault="00146C25" w:rsidP="00146C25">
      <w:pPr>
        <w:pStyle w:val="a4"/>
        <w:rPr>
          <w:sz w:val="28"/>
          <w:szCs w:val="28"/>
        </w:rPr>
      </w:pPr>
    </w:p>
    <w:p w:rsidR="00146C25" w:rsidRDefault="00146C25" w:rsidP="00146C25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Блок - схема</w:t>
      </w:r>
      <w:r>
        <w:rPr>
          <w:color w:val="000000"/>
          <w:sz w:val="28"/>
          <w:szCs w:val="28"/>
        </w:rPr>
        <w:br/>
        <w:t>алгоритма прохождения административной процедуры по постановке</w:t>
      </w:r>
      <w:r>
        <w:rPr>
          <w:color w:val="000000"/>
          <w:sz w:val="28"/>
          <w:szCs w:val="28"/>
        </w:rPr>
        <w:br/>
        <w:t>на учет и направлению в муниципальные образовательные учреждения,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реализующие основную образовательную программу дошкольного образования (детские сады), а также постановка на соответствующий учет</w:t>
      </w:r>
    </w:p>
    <w:p w:rsidR="00146C25" w:rsidRDefault="00146C25" w:rsidP="00146C25">
      <w:pPr>
        <w:pStyle w:val="a4"/>
        <w:rPr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2"/>
        <w:gridCol w:w="5134"/>
      </w:tblGrid>
      <w:tr w:rsidR="00146C25" w:rsidTr="00FD2196">
        <w:tc>
          <w:tcPr>
            <w:tcW w:w="99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6C25" w:rsidRDefault="00146C25" w:rsidP="00FD21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регистрация заявлений о постановке на учёт и зачислении ребёнка в ДОУ (переводе ребёнка из одного ДОУ в другое)</w:t>
            </w: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- в день обращения, 1 день</w:t>
            </w:r>
          </w:p>
          <w:p w:rsidR="00146C25" w:rsidRDefault="00146C25" w:rsidP="00FD219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6C25" w:rsidTr="00FD2196">
        <w:tc>
          <w:tcPr>
            <w:tcW w:w="4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6C25" w:rsidRDefault="00146C25" w:rsidP="00FD2196">
            <w:pPr>
              <w:pStyle w:val="a3"/>
              <w:spacing w:before="0"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уведомления о постановке на учёт ребёнка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зачисления в ДОУ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переводе</w:t>
            </w:r>
            <w:proofErr w:type="gramEnd"/>
            <w:r>
              <w:rPr>
                <w:sz w:val="28"/>
                <w:szCs w:val="28"/>
              </w:rPr>
              <w:t xml:space="preserve"> ребёнка из одного ДОУ в другое)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- при очной форме 1 день,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заочной – в день предоставления установленного пакета документов</w:t>
            </w:r>
          </w:p>
          <w:p w:rsidR="00146C25" w:rsidRDefault="00146C25" w:rsidP="00FD2196">
            <w:pPr>
              <w:pStyle w:val="a4"/>
              <w:tabs>
                <w:tab w:val="left" w:pos="10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уведомления об отказе в постановке на учёт для зачисления в ДОУ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(переводе ребёнка</w:t>
            </w:r>
            <w:proofErr w:type="gramEnd"/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одного ДОУ в другое)</w:t>
            </w:r>
          </w:p>
          <w:p w:rsidR="00146C25" w:rsidRDefault="00146C25" w:rsidP="00FD2196">
            <w:pPr>
              <w:suppressAutoHyphens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- при очной и заочной форме в день обращения</w:t>
            </w:r>
          </w:p>
          <w:p w:rsidR="00146C25" w:rsidRDefault="00146C25" w:rsidP="00FD21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146C25" w:rsidRDefault="00146C25" w:rsidP="00FD219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6C25" w:rsidTr="00FD2196">
        <w:tc>
          <w:tcPr>
            <w:tcW w:w="99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6C25" w:rsidRDefault="00146C25" w:rsidP="00FD21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ДОУ на очередной учебный год</w:t>
            </w: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месяца (апрель, май)</w:t>
            </w: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Доукомплектование ДОУ в текущем учебном году</w:t>
            </w: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(август -  сентябрь)</w:t>
            </w:r>
          </w:p>
          <w:p w:rsidR="00146C25" w:rsidRDefault="00146C25" w:rsidP="00FD219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6C25" w:rsidTr="00FD2196">
        <w:tc>
          <w:tcPr>
            <w:tcW w:w="99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ребёнка в ДОУ</w:t>
            </w:r>
          </w:p>
          <w:p w:rsidR="00146C25" w:rsidRDefault="00146C25" w:rsidP="00FD219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– 5 дней</w:t>
            </w:r>
          </w:p>
          <w:p w:rsidR="00146C25" w:rsidRDefault="00146C25" w:rsidP="00FD21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46C25" w:rsidRDefault="00146C25" w:rsidP="00146C25">
      <w:pPr>
        <w:pStyle w:val="a4"/>
      </w:pPr>
      <w:bookmarkStart w:id="0" w:name="sub_13000"/>
      <w:bookmarkEnd w:id="0"/>
    </w:p>
    <w:p w:rsidR="00830F44" w:rsidRDefault="00830F44"/>
    <w:sectPr w:rsidR="00830F44" w:rsidSect="008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25"/>
    <w:rsid w:val="00116470"/>
    <w:rsid w:val="00146C25"/>
    <w:rsid w:val="00255A0E"/>
    <w:rsid w:val="002D4EA1"/>
    <w:rsid w:val="00337BC7"/>
    <w:rsid w:val="004C62BC"/>
    <w:rsid w:val="005E36F1"/>
    <w:rsid w:val="00696761"/>
    <w:rsid w:val="006B1EBA"/>
    <w:rsid w:val="00830F44"/>
    <w:rsid w:val="00DD0AA3"/>
    <w:rsid w:val="00E34629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6C25"/>
    <w:pPr>
      <w:suppressAutoHyphens w:val="0"/>
      <w:spacing w:before="280" w:after="119"/>
    </w:pPr>
  </w:style>
  <w:style w:type="paragraph" w:styleId="a4">
    <w:name w:val="No Spacing"/>
    <w:uiPriority w:val="1"/>
    <w:qFormat/>
    <w:rsid w:val="00146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Администрация Знаменского района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Отлел образования</dc:creator>
  <cp:keywords/>
  <dc:description/>
  <cp:lastModifiedBy>Отлел образования</cp:lastModifiedBy>
  <cp:revision>1</cp:revision>
  <dcterms:created xsi:type="dcterms:W3CDTF">2019-04-17T08:02:00Z</dcterms:created>
  <dcterms:modified xsi:type="dcterms:W3CDTF">2019-04-17T08:03:00Z</dcterms:modified>
</cp:coreProperties>
</file>